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DFC4" w14:textId="45BEF85D" w:rsidR="00BF284D" w:rsidRPr="00E56C91" w:rsidRDefault="00E56C91" w:rsidP="008F602D">
      <w:pPr>
        <w:spacing w:before="100" w:beforeAutospacing="1" w:after="100" w:afterAutospacing="1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3C404BD2" wp14:editId="09A97A21">
            <wp:extent cx="1192671" cy="724958"/>
            <wp:effectExtent l="0" t="0" r="7620" b="0"/>
            <wp:docPr id="291667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67317" name="Picture 2916673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291" cy="74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63A" w:rsidRPr="000B25B8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BF284D" w:rsidRPr="00E56C91">
        <w:rPr>
          <w:rFonts w:ascii="TH SarabunPSK" w:hAnsi="TH SarabunPSK" w:cs="TH SarabunPSK" w:hint="cs"/>
          <w:b/>
          <w:bCs/>
          <w:sz w:val="40"/>
          <w:szCs w:val="40"/>
          <w:cs/>
        </w:rPr>
        <w:t>สัญญาตัวแทน</w:t>
      </w:r>
    </w:p>
    <w:p w14:paraId="0E5DA8B2" w14:textId="77777777" w:rsidR="000A408D" w:rsidRPr="000B25B8" w:rsidRDefault="000A408D" w:rsidP="000A408D">
      <w:pPr>
        <w:spacing w:before="100" w:beforeAutospacing="1" w:after="100" w:afterAutospacing="1" w:line="240" w:lineRule="auto"/>
        <w:jc w:val="right"/>
        <w:rPr>
          <w:rFonts w:ascii="TH SarabunPSK" w:hAnsi="TH SarabunPSK" w:cs="TH SarabunPSK" w:hint="cs"/>
          <w:sz w:val="32"/>
          <w:szCs w:val="32"/>
          <w:cs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</w:t>
      </w:r>
    </w:p>
    <w:p w14:paraId="20BB31A2" w14:textId="073A58A4" w:rsidR="008F602D" w:rsidRPr="000B25B8" w:rsidRDefault="00BF284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eastAsia="TH SarabunPSK" w:hAnsi="TH SarabunPSK" w:cs="TH SarabunPSK" w:hint="cs"/>
          <w:spacing w:val="-8"/>
          <w:sz w:val="32"/>
          <w:szCs w:val="32"/>
        </w:rPr>
      </w:pPr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สัญญาฉบับนี้ทำขึ้นระหว่าง </w:t>
      </w:r>
      <w:r w:rsidRPr="000B25B8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</w:rPr>
        <w:t>บริษัท โอเอวัน จำกัด</w:t>
      </w:r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</w:t>
      </w:r>
      <w:bookmarkStart w:id="0" w:name="_Hlk188718708"/>
      <w:r w:rsidR="00A01FF8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ทะเบียนนิติบุคคลเลขที่ ๓๐๑๑๓๒๖๗๐๑ </w:t>
      </w:r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สำนักงานใหญ่เลขที่ ๓๐๐/๕๗ หมู่บ้านกลางเมือง</w:t>
      </w:r>
      <w:r w:rsidR="00A01FF8" w:rsidRPr="000B25B8">
        <w:rPr>
          <w:rFonts w:ascii="TH SarabunPSK" w:eastAsia="TH SarabunPSK" w:hAnsi="TH SarabunPSK" w:cs="TH SarabunPSK" w:hint="cs"/>
          <w:spacing w:val="-8"/>
          <w:sz w:val="32"/>
          <w:szCs w:val="32"/>
        </w:rPr>
        <w:t xml:space="preserve"> </w:t>
      </w:r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เออร์บาเนี่ยน พระราม ๙ - ลาดพร้าว </w:t>
      </w:r>
      <w:r w:rsidR="001B3E21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ซอยลาดพร้าว ๘๔ </w:t>
      </w:r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ถนนประดิษฐ์มนูธรรม แขวงวังทองหลาง เขตวังทองหลาง กรุงเทพมหานคร ๑๐๓๑๐</w:t>
      </w:r>
      <w:bookmarkEnd w:id="0"/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</w:rPr>
        <w:t xml:space="preserve">  </w:t>
      </w:r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โดย นางสาวฐิติมา มโนหมั่นศรัทธา </w:t>
      </w:r>
      <w:r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เลขประจำตัวประชาชน </w:t>
      </w:r>
      <w:r w:rsidR="00E56C91">
        <w:rPr>
          <w:rFonts w:ascii="TH SarabunPSK" w:hAnsi="TH SarabunPSK" w:cs="TH SarabunPSK" w:hint="cs"/>
          <w:spacing w:val="-8"/>
          <w:sz w:val="32"/>
          <w:szCs w:val="32"/>
          <w:cs/>
        </w:rPr>
        <w:t>๓๑</w:t>
      </w:r>
      <w:r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๐๐๕๐๐๕๘๗๗๖๔ </w:t>
      </w:r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ตำแหน่ง ประธานกรรมการบริหาร ผู้มีอำนาจลงนามผูกพันนิติบุคคลปรากฏตามหนังสือรับรองบริษัท ต่อไปในสัญญานี้จะเรียกว่า “</w:t>
      </w:r>
      <w:r w:rsidRPr="000B25B8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</w:rPr>
        <w:t>ตัวการ</w:t>
      </w:r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” ฝ่ายหนึ่ง กับ</w:t>
      </w:r>
      <w:r w:rsidR="00B00834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.</w:t>
      </w:r>
      <w:r w:rsidR="001B3E21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..........</w:t>
      </w:r>
      <w:r w:rsidR="00C4263A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.............</w:t>
      </w:r>
      <w:r w:rsidR="008F602D" w:rsidRPr="000B25B8">
        <w:rPr>
          <w:rFonts w:ascii="TH SarabunPSK" w:eastAsia="TH SarabunPSK" w:hAnsi="TH SarabunPSK" w:cs="TH SarabunPSK" w:hint="cs"/>
          <w:spacing w:val="-8"/>
          <w:sz w:val="32"/>
          <w:szCs w:val="32"/>
        </w:rPr>
        <w:t>…………………………</w:t>
      </w:r>
      <w:r w:rsidR="00B00834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F602D" w:rsidRPr="000B25B8">
        <w:rPr>
          <w:rFonts w:ascii="TH SarabunPSK" w:eastAsia="TH SarabunPSK" w:hAnsi="TH SarabunPSK" w:cs="TH SarabunPSK" w:hint="cs"/>
          <w:spacing w:val="-8"/>
          <w:sz w:val="32"/>
          <w:szCs w:val="32"/>
        </w:rPr>
        <w:t>………………………………………</w:t>
      </w:r>
      <w:r w:rsidR="00B00834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..........................................................</w:t>
      </w:r>
      <w:r w:rsidR="008F602D"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>เลขประจำตัวประชาชน</w:t>
      </w:r>
      <w:r w:rsidR="00B00834"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>.......</w:t>
      </w:r>
      <w:r w:rsidR="008F602D" w:rsidRPr="000B25B8">
        <w:rPr>
          <w:rFonts w:ascii="TH SarabunPSK" w:hAnsi="TH SarabunPSK" w:cs="TH SarabunPSK" w:hint="cs"/>
          <w:spacing w:val="-8"/>
          <w:sz w:val="32"/>
          <w:szCs w:val="32"/>
        </w:rPr>
        <w:t>…………</w:t>
      </w:r>
      <w:r w:rsidR="00B00834"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>........</w:t>
      </w:r>
      <w:r w:rsidR="00C4263A"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>......</w:t>
      </w:r>
      <w:r w:rsidR="008F602D" w:rsidRPr="000B25B8">
        <w:rPr>
          <w:rFonts w:ascii="TH SarabunPSK" w:hAnsi="TH SarabunPSK" w:cs="TH SarabunPSK" w:hint="cs"/>
          <w:spacing w:val="-8"/>
          <w:sz w:val="32"/>
          <w:szCs w:val="32"/>
        </w:rPr>
        <w:t>……………</w:t>
      </w:r>
      <w:proofErr w:type="gramStart"/>
      <w:r w:rsidR="008F602D" w:rsidRPr="000B25B8">
        <w:rPr>
          <w:rFonts w:ascii="TH SarabunPSK" w:hAnsi="TH SarabunPSK" w:cs="TH SarabunPSK" w:hint="cs"/>
          <w:spacing w:val="-8"/>
          <w:sz w:val="32"/>
          <w:szCs w:val="32"/>
        </w:rPr>
        <w:t>…..</w:t>
      </w:r>
      <w:proofErr w:type="gramEnd"/>
      <w:r w:rsidR="008F602D" w:rsidRPr="000B25B8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="008F602D"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>ที่อยู่..................................................................................................</w:t>
      </w:r>
      <w:r w:rsidR="00B00834"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</w:t>
      </w:r>
      <w:r w:rsidR="008F602D"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.................................................................................. ซึ่งต่อไปในสัญญานี้เรียกว่า "</w:t>
      </w:r>
      <w:r w:rsidR="008F602D" w:rsidRPr="000B25B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ตัวแทน</w:t>
      </w:r>
      <w:r w:rsidR="008F602D"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" อีกฝ่ายหนึ่ง </w:t>
      </w:r>
    </w:p>
    <w:p w14:paraId="486BDE68" w14:textId="77777777" w:rsidR="008F602D" w:rsidRPr="000B25B8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คู่สัญญาทั้งสองฝ่ายตกลงทำสัญญากันมีข้อความต่อไปนี้</w:t>
      </w:r>
    </w:p>
    <w:p w14:paraId="6D400B5A" w14:textId="7B8F950C" w:rsidR="008F602D" w:rsidRPr="000B25B8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๑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ตัวการตกลงแต่งตั้งตัวแทน และตัวแทนตกลงรับแต่งตั้งเป็นตัวแทน เพื่อดำเนินกิจการของตัวการเกี่ยวกับการติดต่อประสานงานเพื่อให้ได้มาซึ่งการทำสัญญาซื้อขายไฟฟ้า หรือให้บริการไฟฟ้า (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PPA)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กับผู้มีอำนาจลงนามผูกพันหน่วยงาน</w:t>
      </w:r>
    </w:p>
    <w:p w14:paraId="4D007827" w14:textId="4D5B3A29" w:rsidR="008F602D" w:rsidRPr="000B25B8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0B25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ผู้มีอำนาจลงนามผูกพันหน่วยงาน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หมายถึง ผู้ที่มีอำนาจสูงสุดในหน่วยงานนั้นตามกฎหมาย เช่น </w:t>
      </w:r>
      <w:r w:rsidR="00E56C91">
        <w:rPr>
          <w:rFonts w:ascii="TH SarabunPSK" w:hAnsi="TH SarabunPSK" w:cs="TH SarabunPSK" w:hint="cs"/>
          <w:sz w:val="32"/>
          <w:szCs w:val="32"/>
          <w:cs/>
        </w:rPr>
        <w:t xml:space="preserve">หัวหน้าส่วนราชการ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ผู้อำนวยการหน่วยงาน หรือผู้ได้รับใบอนุญาตวิทยาลัยอาชีวะศึกษาภาครัฐ หรือผู้อำนวยการวิทยาลัยอาชีวะภาครัฐ และโรงเรียนภาครัฐหรือโรงเรียนเอกชน เกี่ยวกับการซื้อขายไฟฟ้าของตัวการ เมื่อตัวแทนแจ้ง</w:t>
      </w:r>
    </w:p>
    <w:p w14:paraId="260E3EC5" w14:textId="77777777" w:rsidR="008F602D" w:rsidRPr="000B25B8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การเป็นตัวแทนกระทำการแทนตัวการตามสัญญานี้ได้ จะเกิดขึ้นเมื่อบุคคลหนึ่งบุคคลใดหรือหลายคน ในบรรดามีชื่อฝ่ายตัวแทน ได้แจ้งลงทะเบียนรายชื่อของหน่วยงาน หรือวิทยาลัย หรือโรงเรียนโดยเฉพาะเจาะจงให้ตัวการรับทราบล่วงหน้าผ่านช่องทางที่ตัวการกำหนด เช่น เว็บไซต์ และตัวการได้ตกลงให้เป็นตัวแทนประสานงานกับหน่วยงาน หรือวิทยาลัย หรือโรงเรียนโดยเฉพาะเจาะจงนั้น</w:t>
      </w:r>
    </w:p>
    <w:p w14:paraId="0B8AD3CD" w14:textId="77777777" w:rsidR="008F602D" w:rsidRPr="000B25B8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กรณีตัวแทนมิได้ลงทะเบียน หรือตัวการไม่ตอบตกลงหรือปฏิเสธหน่วยงาน หรือวิทยาลัย หรือโรงเรียน ตามที่ได้แจ้งมานั้น ไม่อาจถือว่าตัวการแต่งตั้งให้ตัวแทนประสานงานเพื่อให้ได้มาซึ่งการทำสัญญาซื้อขายไฟฟ้าหรือให้บริการไฟฟ้า (</w:t>
      </w:r>
      <w:r w:rsidRPr="000B25B8">
        <w:rPr>
          <w:rFonts w:ascii="TH SarabunPSK" w:hAnsi="TH SarabunPSK" w:cs="TH SarabunPSK" w:hint="cs"/>
          <w:sz w:val="32"/>
          <w:szCs w:val="32"/>
        </w:rPr>
        <w:t>PPA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) ได้</w:t>
      </w:r>
    </w:p>
    <w:p w14:paraId="67EC16D8" w14:textId="17F642C1" w:rsidR="008F602D" w:rsidRPr="000B25B8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๒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ตัวแทนรับผิดชอบภาระค่าใช้จ่ายในการติดต่อประสานงานด้วยตนเองทั้งสิ้น จนกว่าตัวการจะได้ลงนามในสัญญาซื้อขายไฟฟ้าหรือให้บริการไฟฟ้า (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PPA)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กับบุคคลผู้มีอำนาจลงนามตามข้อ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๑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67353F39" w14:textId="763CD160" w:rsidR="008F602D" w:rsidRPr="000B25B8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ตัวการผูกพันชำระเงินค่าบำเหน็จ และค่าตอบแทนต่าง ๆ เมื่อตัวการได้ลงนามในสัญญาซื้อขายไฟฟ้าหรือให้บริการไฟฟ้า (</w:t>
      </w:r>
      <w:r w:rsidRPr="000B25B8">
        <w:rPr>
          <w:rFonts w:ascii="TH SarabunPSK" w:hAnsi="TH SarabunPSK" w:cs="TH SarabunPSK" w:hint="cs"/>
          <w:sz w:val="32"/>
          <w:szCs w:val="32"/>
        </w:rPr>
        <w:t>PPA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) กับบุคคลผู้มีอำนาจลงนามตามข้อ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๑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แล้วเท่านั้น</w:t>
      </w:r>
    </w:p>
    <w:p w14:paraId="00C756FC" w14:textId="2F521EA3" w:rsidR="008F602D" w:rsidRPr="000B25B8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๓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เมื่อตัวการได้ลงนามในสัญญาซื้อขายไฟฟ้าหรือให้บริการไฟฟ้า (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PPA)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กับผู้มีอำนาจ</w:t>
      </w:r>
      <w:r w:rsidRPr="000B25B8">
        <w:rPr>
          <w:rFonts w:ascii="TH SarabunPSK" w:hAnsi="TH SarabunPSK" w:cs="TH SarabunPSK" w:hint="cs"/>
          <w:sz w:val="32"/>
          <w:szCs w:val="32"/>
          <w:cs/>
        </w:rPr>
        <w:br/>
        <w:t xml:space="preserve">ลงนามตามข้อ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๑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ตัวการตกลงจ่ายผลตอบแทนเป็นเงินบำเหน็จ ในอัตรา ๑ บาท ต่อ ๑ วัตต์ หรือ</w:t>
      </w:r>
      <w:r w:rsidR="00685394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394">
        <w:rPr>
          <w:rFonts w:ascii="TH SarabunPSK" w:hAnsi="TH SarabunPSK" w:cs="TH SarabunPSK" w:hint="cs"/>
          <w:sz w:val="32"/>
          <w:szCs w:val="32"/>
          <w:cs/>
        </w:rPr>
        <w:t>๑,๐๐๐,๐๐๐.๐๐ บาท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ต่อ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๑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เมกะวัตต์ โดยแบ่งการชำระเงินเป็น ๒ งวด ดังนี้</w:t>
      </w:r>
    </w:p>
    <w:p w14:paraId="7A60BCE3" w14:textId="4FD8664E" w:rsidR="008F602D" w:rsidRPr="000B25B8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งวดที่ ๑ ชำระเงินครึ่งหนึ่ง ในวันที่ตัวการลงนามในสัญญาซื้อขายไฟฟ้าหรือให้บริการไฟฟ้า (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PPA)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กับผู้มีอำนาจลงนามตามข้อ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๑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6C3B4B45" w14:textId="2550EC4A" w:rsidR="008F602D" w:rsidRPr="000B25B8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งวดที่ ๒ ชำระเงินอีกครึ่งหนึ่ง ในวันที่ผู้มีอำนาจลงนามตามข้อ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๑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ลงนามอนุญาตให้ตัวการปล่อยกระแสไฟฟ้าเข้าสู่ระบบของหน่วยงานของผู้มีอำนาจแล้ว</w:t>
      </w:r>
    </w:p>
    <w:p w14:paraId="1EE55198" w14:textId="044D7EA4" w:rsidR="00E56C91" w:rsidRDefault="00E56C91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ทั้งนี้ก่อนที่จะมีการชำระเงินดังกล่าว เป็นหน้าที่ของตัวการที่จะต้องหักภาษี ณ ที่จ่ายให้กับตัวแทนในอัตราร้อยละ ๓ </w:t>
      </w:r>
      <w:r w:rsidR="00685394">
        <w:rPr>
          <w:rFonts w:ascii="TH SarabunPSK" w:hAnsi="TH SarabunPSK" w:cs="TH SarabunPSK" w:hint="cs"/>
          <w:sz w:val="32"/>
          <w:szCs w:val="32"/>
          <w:cs/>
        </w:rPr>
        <w:t xml:space="preserve">เพื่อส่งให้หน่วยงานจัดเก็บภาษีของรัฐ เช่น ตัวแทนขายโครงการขนาด </w:t>
      </w:r>
      <w:r w:rsidR="00685394">
        <w:rPr>
          <w:rFonts w:ascii="TH SarabunPSK" w:hAnsi="TH SarabunPSK" w:cs="TH SarabunPSK"/>
          <w:sz w:val="32"/>
          <w:szCs w:val="32"/>
          <w:cs/>
        </w:rPr>
        <w:br/>
      </w:r>
      <w:r w:rsidR="00685394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685394" w:rsidRPr="000B25B8">
        <w:rPr>
          <w:rFonts w:ascii="TH SarabunPSK" w:hAnsi="TH SarabunPSK" w:cs="TH SarabunPSK" w:hint="cs"/>
          <w:sz w:val="32"/>
          <w:szCs w:val="32"/>
          <w:cs/>
        </w:rPr>
        <w:t>เมกะวัตต์</w:t>
      </w:r>
      <w:r w:rsidR="00685394">
        <w:rPr>
          <w:rFonts w:ascii="TH SarabunPSK" w:hAnsi="TH SarabunPSK" w:cs="TH SarabunPSK" w:hint="cs"/>
          <w:sz w:val="32"/>
          <w:szCs w:val="32"/>
          <w:cs/>
        </w:rPr>
        <w:t xml:space="preserve"> จะได้รับค่าตอบแทน ๑,๐๐๐,๐๐๐.๐๐ บาท ต้องหักภาษี ณ ที่จ่าย ๓๐,๐๐๐.๐๐ บาท ดังนั้นเงินที่จะรับจริงคือ ๙๗๐,๐๐๐.๐๐ บาท</w:t>
      </w:r>
    </w:p>
    <w:p w14:paraId="39C396B8" w14:textId="3FD30EA3" w:rsidR="008F602D" w:rsidRPr="000B25B8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กรณีที่ผู้มีอำนาจลงนามตามข้อ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๑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ไม่ลงนามอนุญาตให้ตัวการปล่อยกระแสไฟฟ้าเข้าสู่ระบบของหน่วยงานของผู้มีอำนาจ ไม่ว่ากรณีใด ๆ ก็ตาม ตัวแทนต้องคืนเงินงวดที่ ๑ ทั้งหมดให้ตัวการภายในเวลา ๓ วันนับจากวันที่ตัวการทราบแน่ชัดแล้วว่าไม่สามารถปล่อยกระแสไฟฟ้าเข้าระบบได้และแจ้งให้ตัวแทนรับทราบแล้ว</w:t>
      </w:r>
    </w:p>
    <w:p w14:paraId="1F79E60A" w14:textId="337722D0" w:rsidR="008F602D" w:rsidRPr="000B25B8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๔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ตัวการมีสิทธิเด็ดขาดในการพิจารณาว่า จะทำสัญญาซื้อขายไฟฟ้าหรือให้บริการไฟฟ้า (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PPA)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กับหน่วยงานตามที่ตัวแทนประสานงานไว้หรือไม่ก็ได้ รวมถึงขอลดหรือเพิ่มปริมาณไฟฟ้าที่ขายหรือให้บริการได้ โดยไม่ผูกพันให้ต้องทำสัญญาแม้ว่าตัวแทนจะประสานงานจนได้ข้อสรุปในการเจรจาทำสัญญาทั้งหมดแล้วก็ตาม</w:t>
      </w:r>
    </w:p>
    <w:p w14:paraId="227AD544" w14:textId="77777777" w:rsidR="008F602D" w:rsidRPr="000B25B8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ข้อ ๕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หากตัวการปฏิบัติผิดสัญญาข้อหนึ่งข้อใดเป็นเหตุให้ตัวแทนไม่ได้รับค่าตอบแทนข้างต้น ตัวแทนมีสิทธิบอกเลิกสัญญานี้ได้ทันทีและมีสิทธิเรียกร้องค่าตอบแทนหรือค่าเสียหายตามกฎหมายได้อีกด้วย</w:t>
      </w:r>
    </w:p>
    <w:p w14:paraId="5D545E0E" w14:textId="77777777" w:rsidR="008F602D" w:rsidRPr="000B25B8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eastAsia="TH SarabunPSK" w:hAnsi="TH SarabunPSK" w:cs="TH SarabunPSK" w:hint="cs"/>
          <w:sz w:val="32"/>
          <w:szCs w:val="32"/>
          <w:cs/>
        </w:rPr>
        <w:t>การใช้สิทธิตามกฎหมายให้กระทำต่อศาลเพื่อพิจารณาเท่านั้น</w:t>
      </w:r>
    </w:p>
    <w:p w14:paraId="08A91C73" w14:textId="5A8F96A2" w:rsidR="008F602D" w:rsidRPr="000B25B8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lastRenderedPageBreak/>
        <w:t>ข้อ ๖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หากตัวการประสงค์จะเลิกสัญญานี้ ต้องดำเนินการแจ้งไปถึงตัวแทนเป็นลายลักษณ์อักษรล่วงหน้าไม่น้อยกว่า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14:paraId="5AB527B1" w14:textId="77777777" w:rsidR="008F602D" w:rsidRPr="000B25B8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บรรดาสัญญาซื้อขายไฟฟ้าหรือให้บริการไฟฟ้า (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PPA)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ซึ่งเกิดจากการประสานงานที่ตัวแทนได้กระทำไว้จนสามารถให้ตัวการได้ลงนามสัญญาดังกล่าวนั้นอย่างสมบูรณ์ ให้ถือว่าตัวการมีหน้าที่ชำระค่าตอบแทนตามที่ได้ตกลงไว้ข้างต้นให้กับตัวแทน</w:t>
      </w:r>
    </w:p>
    <w:p w14:paraId="72C088D0" w14:textId="77777777" w:rsidR="008F602D" w:rsidRPr="000B25B8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ข้อ ๗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หากตัวแทนมิได้ดำเนินการให้เป็นไปตามวัตถุประสงค์ของตัวการ หรือการกระทำใด ๆ ของตัวแทนเป็นการกระทำไปโดยไม่ชอบด้วยกฎหมาย การกระทำนั้นไม่ผูกพันตัวการทั้งสิ้น และตัวแทนต้องรับผิดชอบความเสียหายในการนั้นแก่ทุกฝ่ายที่เกี่ยวข้องด้วยตนเองทั้งสิ้น</w:t>
      </w:r>
    </w:p>
    <w:p w14:paraId="5F4D99C2" w14:textId="77777777" w:rsidR="008F602D" w:rsidRPr="000B25B8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ข้อ ๘ ในกรณีที่ตัวการมีความประสงค์เพิ่มเติมหรือเปลี่ยนแปลงตัวแทนที่ทำหน้าที่ประสานงานกับหน่วยงาน หรือสถาบันการศึกษา ให้ตัวการกำหนดระยะเวลาตามสมควรเป็นลายลักษณ์อักษร เพื่อให้ตัวแทนนั้นดำเนินการประสานงานให้เสร็จสิ้น หากการประสานงานไม่เสร็จสิ้นตามระยะเวลาที่กำหนด ตัวการมีสิทธิเพิ่มเติมหรือเปลี่ยนแปลงตัวแทนตามที่เห็นสมควรได้ </w:t>
      </w:r>
    </w:p>
    <w:p w14:paraId="3F108D9B" w14:textId="77777777" w:rsidR="008F602D" w:rsidRPr="000B25B8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กรณีที่ตัวแทนได้ประสานกับหน่วยงานที่ลงทะเบียนไว้จนเป็นผลให้ตัวการสามารถลงนามสัญญาซื้อขายไฟฟ้าได้สมบูรณ์แล้วตัวการจะไม่สามารถเปลี่ยนแปลงหรือแทนที่ตัวแทนที่ประสานกับหน่วยงานนั้น ๆ</w:t>
      </w:r>
    </w:p>
    <w:p w14:paraId="686C7204" w14:textId="62BF8BF8" w:rsidR="00134403" w:rsidRPr="000B25B8" w:rsidRDefault="00685394" w:rsidP="00685394">
      <w:pPr>
        <w:spacing w:before="100" w:beforeAutospacing="1" w:after="100" w:afterAutospacing="1" w:line="240" w:lineRule="auto"/>
        <w:ind w:firstLine="135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Calibri" w:hAnsi="Calibri" w:cs="Calibri"/>
          <w:noProof/>
          <w:color w:val="000000"/>
          <w:szCs w:val="22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5C2D5A4" wp14:editId="4667AAC7">
            <wp:simplePos x="0" y="0"/>
            <wp:positionH relativeFrom="column">
              <wp:posOffset>759460</wp:posOffset>
            </wp:positionH>
            <wp:positionV relativeFrom="paragraph">
              <wp:posOffset>906568</wp:posOffset>
            </wp:positionV>
            <wp:extent cx="1550670" cy="668020"/>
            <wp:effectExtent l="0" t="0" r="0" b="0"/>
            <wp:wrapNone/>
            <wp:docPr id="305786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02D" w:rsidRPr="000B25B8">
        <w:rPr>
          <w:rFonts w:ascii="TH SarabunPSK" w:hAnsi="TH SarabunPSK" w:cs="TH SarabunPSK" w:hint="cs"/>
          <w:sz w:val="32"/>
          <w:szCs w:val="32"/>
          <w:cs/>
        </w:rPr>
        <w:t>สัญญานี้ทำขึ้นเป็นสองฉบับมีข้อความถูกต้องตรงกัน คู่สัญญาทั้งสองฝ่ายได้อ่านและเข้าใจข้อความโดยตลอดแล้วจึงลงลายมือชื่อและประทับตรา (ถ้ามี) ไว้เป็นสำคัญต่อหน้าพยาน และเก็บสัญญาไว้ฝ่ายละฉบับ</w:t>
      </w:r>
    </w:p>
    <w:p w14:paraId="1013B32E" w14:textId="752D6B82" w:rsidR="00BF284D" w:rsidRPr="000B25B8" w:rsidRDefault="00BF284D" w:rsidP="003F4F59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351"/>
        <w:gridCol w:w="4387"/>
      </w:tblGrid>
      <w:tr w:rsidR="00BF284D" w:rsidRPr="000B25B8" w14:paraId="308633BD" w14:textId="77777777" w:rsidTr="003A57C1">
        <w:tc>
          <w:tcPr>
            <w:tcW w:w="4405" w:type="dxa"/>
          </w:tcPr>
          <w:p w14:paraId="5ECDB72A" w14:textId="00D89055" w:rsidR="00BF284D" w:rsidRPr="000B25B8" w:rsidRDefault="00BF284D" w:rsidP="003F4F59">
            <w:pPr>
              <w:jc w:val="center"/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ลงชื่อ................................................( ตัวการ )</w:t>
            </w:r>
          </w:p>
          <w:p w14:paraId="14F89CBA" w14:textId="6F6742B8" w:rsidR="00BF284D" w:rsidRPr="000B25B8" w:rsidRDefault="00BF284D" w:rsidP="003F4F59">
            <w:pPr>
              <w:ind w:hanging="292"/>
              <w:jc w:val="center"/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061042" w:rsidRPr="000B25B8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นางสาวฐิติมา</w:t>
            </w:r>
            <w:r w:rsidR="00061042" w:rsidRPr="000B25B8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061042" w:rsidRPr="000B25B8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มโนหมั่นศรัทธา</w:t>
            </w: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)</w:t>
            </w:r>
          </w:p>
          <w:p w14:paraId="20A15693" w14:textId="67777C09" w:rsidR="00BF284D" w:rsidRPr="000B25B8" w:rsidRDefault="00BF284D" w:rsidP="003F4F59">
            <w:pPr>
              <w:ind w:hanging="382"/>
              <w:jc w:val="center"/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ประธานกรรมการบริหาร</w:t>
            </w:r>
          </w:p>
        </w:tc>
        <w:tc>
          <w:tcPr>
            <w:tcW w:w="360" w:type="dxa"/>
          </w:tcPr>
          <w:p w14:paraId="6883186C" w14:textId="77777777" w:rsidR="00BF284D" w:rsidRPr="000B25B8" w:rsidRDefault="00BF284D" w:rsidP="003F4F59">
            <w:pPr>
              <w:jc w:val="thaiDistribute"/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084CCAF8" w14:textId="77777777" w:rsidR="00BF284D" w:rsidRPr="000B25B8" w:rsidRDefault="00BF284D" w:rsidP="003F4F59">
            <w:pPr>
              <w:jc w:val="center"/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ลงชื่อ................................................( ตัวแทน )</w:t>
            </w:r>
          </w:p>
          <w:p w14:paraId="05133682" w14:textId="77777777" w:rsidR="00BF284D" w:rsidRPr="000B25B8" w:rsidRDefault="00BF284D" w:rsidP="003F4F59">
            <w:pPr>
              <w:ind w:hanging="250"/>
              <w:jc w:val="center"/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4D1EC55C" w14:textId="77777777" w:rsidR="00BF284D" w:rsidRPr="000B25B8" w:rsidRDefault="00BF284D" w:rsidP="003F4F59">
            <w:pPr>
              <w:ind w:hanging="250"/>
              <w:jc w:val="center"/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  <w:tr w:rsidR="00BF284D" w:rsidRPr="000B25B8" w14:paraId="00660AD1" w14:textId="77777777" w:rsidTr="003A57C1">
        <w:tc>
          <w:tcPr>
            <w:tcW w:w="4405" w:type="dxa"/>
          </w:tcPr>
          <w:p w14:paraId="4F19935E" w14:textId="77777777" w:rsidR="00BF284D" w:rsidRPr="000B25B8" w:rsidRDefault="00BF284D" w:rsidP="003F4F59">
            <w:pPr>
              <w:jc w:val="center"/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</w:p>
          <w:p w14:paraId="277BA0EB" w14:textId="77777777" w:rsidR="008B243B" w:rsidRPr="000B25B8" w:rsidRDefault="008B243B" w:rsidP="003F4F59">
            <w:pPr>
              <w:jc w:val="center"/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</w:tcPr>
          <w:p w14:paraId="4CD9273F" w14:textId="77777777" w:rsidR="00BF284D" w:rsidRPr="000B25B8" w:rsidRDefault="00BF284D" w:rsidP="003F4F59">
            <w:pPr>
              <w:jc w:val="thaiDistribute"/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205853D2" w14:textId="77777777" w:rsidR="00BF284D" w:rsidRPr="000B25B8" w:rsidRDefault="00BF284D" w:rsidP="003F4F59">
            <w:pPr>
              <w:jc w:val="center"/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</w:p>
          <w:p w14:paraId="41C3677D" w14:textId="77777777" w:rsidR="008B243B" w:rsidRPr="000B25B8" w:rsidRDefault="008B243B" w:rsidP="003F4F59">
            <w:pPr>
              <w:jc w:val="center"/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BF284D" w:rsidRPr="000B25B8" w14:paraId="4C83AC47" w14:textId="77777777" w:rsidTr="003A57C1">
        <w:tc>
          <w:tcPr>
            <w:tcW w:w="4405" w:type="dxa"/>
          </w:tcPr>
          <w:p w14:paraId="65B9B6AF" w14:textId="77777777" w:rsidR="00BF284D" w:rsidRPr="000B25B8" w:rsidRDefault="00BF284D" w:rsidP="003F4F59">
            <w:pPr>
              <w:jc w:val="center"/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ลงชื่อ................................................( พยาน )</w:t>
            </w:r>
          </w:p>
          <w:p w14:paraId="20A251B6" w14:textId="77777777" w:rsidR="00BF284D" w:rsidRPr="000B25B8" w:rsidRDefault="00BF284D" w:rsidP="003F4F59">
            <w:pPr>
              <w:ind w:hanging="292"/>
              <w:jc w:val="center"/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0E2577D4" w14:textId="77777777" w:rsidR="00BF284D" w:rsidRPr="000B25B8" w:rsidRDefault="00BF284D" w:rsidP="003F4F59">
            <w:pPr>
              <w:ind w:hanging="292"/>
              <w:jc w:val="center"/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  <w:tc>
          <w:tcPr>
            <w:tcW w:w="360" w:type="dxa"/>
          </w:tcPr>
          <w:p w14:paraId="4E72C925" w14:textId="77777777" w:rsidR="00BF284D" w:rsidRPr="000B25B8" w:rsidRDefault="00BF284D" w:rsidP="003F4F59">
            <w:pPr>
              <w:jc w:val="thaiDistribute"/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249B7512" w14:textId="77777777" w:rsidR="00BF284D" w:rsidRPr="000B25B8" w:rsidRDefault="00BF284D" w:rsidP="003F4F59">
            <w:pPr>
              <w:jc w:val="center"/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ลงชื่อ................................................( พยาน )</w:t>
            </w:r>
          </w:p>
          <w:p w14:paraId="7AE70B34" w14:textId="77777777" w:rsidR="00BF284D" w:rsidRPr="000B25B8" w:rsidRDefault="00BF284D" w:rsidP="003F4F59">
            <w:pPr>
              <w:ind w:hanging="250"/>
              <w:jc w:val="center"/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0CA5B7AA" w14:textId="77777777" w:rsidR="00BF284D" w:rsidRPr="000B25B8" w:rsidRDefault="00BF284D" w:rsidP="003F4F59">
            <w:pPr>
              <w:ind w:hanging="250"/>
              <w:jc w:val="center"/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</w:tbl>
    <w:p w14:paraId="5A784DFB" w14:textId="7C7F597B" w:rsidR="00094357" w:rsidRPr="000B25B8" w:rsidRDefault="00094357" w:rsidP="00E56C9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sectPr w:rsidR="00094357" w:rsidRPr="000B25B8" w:rsidSect="0047658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91"/>
    <w:rsid w:val="000002B4"/>
    <w:rsid w:val="000139A6"/>
    <w:rsid w:val="000332EF"/>
    <w:rsid w:val="0005621A"/>
    <w:rsid w:val="00061042"/>
    <w:rsid w:val="00091492"/>
    <w:rsid w:val="00094357"/>
    <w:rsid w:val="000A408D"/>
    <w:rsid w:val="000B25B8"/>
    <w:rsid w:val="000C2E93"/>
    <w:rsid w:val="00134403"/>
    <w:rsid w:val="00177D90"/>
    <w:rsid w:val="001B3E21"/>
    <w:rsid w:val="001B4BD7"/>
    <w:rsid w:val="00223D90"/>
    <w:rsid w:val="0022712D"/>
    <w:rsid w:val="00232CB3"/>
    <w:rsid w:val="002A4EE2"/>
    <w:rsid w:val="002E3868"/>
    <w:rsid w:val="003159EE"/>
    <w:rsid w:val="00330DF2"/>
    <w:rsid w:val="00375928"/>
    <w:rsid w:val="00392E70"/>
    <w:rsid w:val="003D774A"/>
    <w:rsid w:val="003F4F59"/>
    <w:rsid w:val="004247FB"/>
    <w:rsid w:val="00460B43"/>
    <w:rsid w:val="00476580"/>
    <w:rsid w:val="004B0611"/>
    <w:rsid w:val="004D46F2"/>
    <w:rsid w:val="005256EA"/>
    <w:rsid w:val="00531500"/>
    <w:rsid w:val="005C641C"/>
    <w:rsid w:val="00685394"/>
    <w:rsid w:val="006E2232"/>
    <w:rsid w:val="00770D52"/>
    <w:rsid w:val="007B6D10"/>
    <w:rsid w:val="008606B5"/>
    <w:rsid w:val="0088030C"/>
    <w:rsid w:val="008B243B"/>
    <w:rsid w:val="008B6DCD"/>
    <w:rsid w:val="008E0412"/>
    <w:rsid w:val="008F602D"/>
    <w:rsid w:val="00901644"/>
    <w:rsid w:val="0091505D"/>
    <w:rsid w:val="00931BC3"/>
    <w:rsid w:val="0096701A"/>
    <w:rsid w:val="00A01FF8"/>
    <w:rsid w:val="00A10FA3"/>
    <w:rsid w:val="00A14A18"/>
    <w:rsid w:val="00A27530"/>
    <w:rsid w:val="00A30491"/>
    <w:rsid w:val="00A47C77"/>
    <w:rsid w:val="00B00834"/>
    <w:rsid w:val="00B06B3D"/>
    <w:rsid w:val="00B163DF"/>
    <w:rsid w:val="00B62FAF"/>
    <w:rsid w:val="00BF284D"/>
    <w:rsid w:val="00C4263A"/>
    <w:rsid w:val="00CB1776"/>
    <w:rsid w:val="00D1646E"/>
    <w:rsid w:val="00DE1A70"/>
    <w:rsid w:val="00DE7329"/>
    <w:rsid w:val="00E50B89"/>
    <w:rsid w:val="00E56C91"/>
    <w:rsid w:val="00E858B1"/>
    <w:rsid w:val="00ED6938"/>
    <w:rsid w:val="00EE50BF"/>
    <w:rsid w:val="00EE6E0B"/>
    <w:rsid w:val="00FA0203"/>
    <w:rsid w:val="00FA031B"/>
    <w:rsid w:val="00FB2670"/>
    <w:rsid w:val="00FB608E"/>
    <w:rsid w:val="00FE3DD2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A7DEA"/>
  <w15:chartTrackingRefBased/>
  <w15:docId w15:val="{11853CBC-8E85-485E-BB21-BD6F057A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332EF"/>
    <w:pPr>
      <w:spacing w:after="200" w:line="240" w:lineRule="auto"/>
      <w:jc w:val="center"/>
    </w:pPr>
    <w:rPr>
      <w:rFonts w:ascii="TH SarabunPSK" w:eastAsiaTheme="minorEastAsia" w:hAnsi="TH SarabunPSK" w:cs="TH SarabunPSK"/>
      <w:b/>
      <w:bCs/>
      <w:kern w:val="0"/>
      <w:sz w:val="32"/>
      <w:szCs w:val="32"/>
      <w:lang w:eastAsia="zh-CN"/>
      <w14:ligatures w14:val="none"/>
    </w:rPr>
  </w:style>
  <w:style w:type="table" w:styleId="TableGrid">
    <w:name w:val="Table Grid"/>
    <w:basedOn w:val="TableNormal"/>
    <w:uiPriority w:val="59"/>
    <w:rsid w:val="00094357"/>
    <w:pPr>
      <w:spacing w:after="0" w:line="240" w:lineRule="auto"/>
    </w:pPr>
    <w:rPr>
      <w:rFonts w:eastAsiaTheme="minorEastAsia"/>
      <w:kern w:val="0"/>
      <w:sz w:val="24"/>
      <w:szCs w:val="24"/>
      <w:lang w:eastAsia="ja-JP"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A879-CFD6-4399-9265-16750AA7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Phasin Namban</dc:creator>
  <cp:keywords/>
  <dc:description/>
  <cp:lastModifiedBy>Chitgasame RM</cp:lastModifiedBy>
  <cp:revision>8</cp:revision>
  <cp:lastPrinted>2024-11-28T17:50:00Z</cp:lastPrinted>
  <dcterms:created xsi:type="dcterms:W3CDTF">2024-11-28T17:41:00Z</dcterms:created>
  <dcterms:modified xsi:type="dcterms:W3CDTF">2025-01-25T11:08:00Z</dcterms:modified>
</cp:coreProperties>
</file>